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2C" w:rsidRDefault="00A8245D" w:rsidP="00A8245D">
      <w:pPr>
        <w:pStyle w:val="Standard"/>
        <w:shd w:val="clear" w:color="auto" w:fill="66FF66"/>
        <w:jc w:val="center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</w:t>
      </w:r>
      <w:r w:rsidRPr="00A8245D">
        <w:rPr>
          <w:noProof/>
          <w:color w:val="00B050"/>
          <w:sz w:val="28"/>
          <w:szCs w:val="28"/>
          <w:lang w:eastAsia="en-US"/>
        </w:rPr>
        <w:drawing>
          <wp:inline distT="0" distB="0" distL="0" distR="0">
            <wp:extent cx="1066800" cy="1045283"/>
            <wp:effectExtent l="0" t="0" r="0" b="2540"/>
            <wp:docPr id="1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אגודת מכב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59" cy="104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50"/>
          <w:sz w:val="28"/>
          <w:szCs w:val="28"/>
        </w:rPr>
        <w:t xml:space="preserve"> </w:t>
      </w:r>
      <w:r w:rsidR="005E09D8" w:rsidRPr="003E77B1">
        <w:rPr>
          <w:color w:val="00B050"/>
          <w:sz w:val="28"/>
          <w:szCs w:val="28"/>
        </w:rPr>
        <w:t>"</w:t>
      </w:r>
      <w:r>
        <w:rPr>
          <w:rFonts w:hint="cs"/>
          <w:color w:val="00B050"/>
          <w:sz w:val="28"/>
          <w:szCs w:val="28"/>
          <w:rtl/>
        </w:rPr>
        <w:t>אגודת</w:t>
      </w:r>
      <w:r w:rsidR="005E09D8" w:rsidRPr="003E77B1">
        <w:rPr>
          <w:color w:val="00B050"/>
          <w:sz w:val="28"/>
          <w:szCs w:val="28"/>
          <w:rtl/>
        </w:rPr>
        <w:t xml:space="preserve"> מכבי-חיפה-כרמל שחמט</w:t>
      </w:r>
      <w:r>
        <w:rPr>
          <w:color w:val="00B050"/>
          <w:sz w:val="28"/>
          <w:szCs w:val="28"/>
        </w:rPr>
        <w:t>"</w:t>
      </w:r>
    </w:p>
    <w:p w:rsidR="0019582C" w:rsidRDefault="0019582C">
      <w:pPr>
        <w:pStyle w:val="Standard"/>
        <w:shd w:val="clear" w:color="auto" w:fill="66FF66"/>
        <w:jc w:val="center"/>
        <w:rPr>
          <w:sz w:val="28"/>
          <w:szCs w:val="28"/>
        </w:rPr>
      </w:pPr>
    </w:p>
    <w:p w:rsidR="0019582C" w:rsidRDefault="005E09D8" w:rsidP="00A8245D">
      <w:pPr>
        <w:pStyle w:val="Standard"/>
        <w:shd w:val="clear" w:color="auto" w:fill="66FF66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  <w:rtl/>
        </w:rPr>
        <w:t>הזמנה</w:t>
      </w:r>
    </w:p>
    <w:p w:rsidR="0019582C" w:rsidRDefault="0019582C">
      <w:pPr>
        <w:pStyle w:val="Standard"/>
        <w:shd w:val="clear" w:color="auto" w:fill="66FF66"/>
        <w:jc w:val="center"/>
        <w:rPr>
          <w:b/>
          <w:bCs/>
          <w:sz w:val="40"/>
          <w:szCs w:val="40"/>
          <w:u w:val="single"/>
        </w:rPr>
      </w:pPr>
    </w:p>
    <w:p w:rsidR="0019582C" w:rsidRDefault="005E09D8" w:rsidP="00120DE5">
      <w:pPr>
        <w:pStyle w:val="Standard"/>
        <w:shd w:val="clear" w:color="auto" w:fill="66FF66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  <w:rtl/>
        </w:rPr>
        <w:t xml:space="preserve">תחרות שחמט אקטיבי </w:t>
      </w:r>
      <w:r w:rsidR="00C663C3">
        <w:rPr>
          <w:rFonts w:hint="cs"/>
          <w:b/>
          <w:bCs/>
          <w:sz w:val="30"/>
          <w:szCs w:val="30"/>
          <w:u w:val="single"/>
          <w:rtl/>
        </w:rPr>
        <w:t>פתוחה</w:t>
      </w:r>
      <w:r w:rsidR="00120DE5">
        <w:rPr>
          <w:rFonts w:hint="cs"/>
          <w:b/>
          <w:bCs/>
          <w:sz w:val="30"/>
          <w:szCs w:val="30"/>
          <w:u w:val="single"/>
          <w:rtl/>
        </w:rPr>
        <w:t xml:space="preserve"> ארצית לכל הגילאים</w:t>
      </w:r>
    </w:p>
    <w:p w:rsidR="0019582C" w:rsidRDefault="0019582C">
      <w:pPr>
        <w:pStyle w:val="Standard"/>
        <w:shd w:val="clear" w:color="auto" w:fill="66FF66"/>
        <w:jc w:val="center"/>
        <w:rPr>
          <w:b/>
          <w:bCs/>
          <w:sz w:val="36"/>
          <w:szCs w:val="36"/>
          <w:u w:val="single"/>
        </w:rPr>
      </w:pPr>
    </w:p>
    <w:p w:rsidR="0019582C" w:rsidRPr="003E77B1" w:rsidRDefault="005E09D8">
      <w:pPr>
        <w:pStyle w:val="Standard"/>
        <w:shd w:val="clear" w:color="auto" w:fill="66FF66"/>
        <w:rPr>
          <w:b/>
          <w:bCs/>
          <w:color w:val="4F81BD" w:themeColor="accent1"/>
          <w:sz w:val="30"/>
          <w:szCs w:val="30"/>
          <w:u w:val="single"/>
        </w:rPr>
      </w:pPr>
      <w:r w:rsidRPr="003E77B1">
        <w:rPr>
          <w:color w:val="4F81BD" w:themeColor="accent1"/>
          <w:sz w:val="30"/>
          <w:szCs w:val="30"/>
        </w:rPr>
        <w:t xml:space="preserve"> </w:t>
      </w:r>
      <w:r w:rsidRPr="003E77B1">
        <w:rPr>
          <w:color w:val="4F81BD" w:themeColor="accent1"/>
          <w:sz w:val="30"/>
          <w:szCs w:val="30"/>
          <w:rtl/>
        </w:rPr>
        <w:t>שחמטאי/ת נכבד/ה</w:t>
      </w:r>
    </w:p>
    <w:p w:rsidR="0019582C" w:rsidRDefault="005E09D8" w:rsidP="005E09D8">
      <w:pPr>
        <w:pStyle w:val="Standard"/>
        <w:shd w:val="clear" w:color="auto" w:fill="66FF66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  <w:rtl/>
        </w:rPr>
        <w:t xml:space="preserve">אנו מתכבדים להזמינכם להשתתף </w:t>
      </w:r>
      <w:r>
        <w:rPr>
          <w:rFonts w:hint="cs"/>
          <w:sz w:val="26"/>
          <w:szCs w:val="26"/>
          <w:rtl/>
        </w:rPr>
        <w:t>ב</w:t>
      </w:r>
      <w:r>
        <w:rPr>
          <w:sz w:val="26"/>
          <w:szCs w:val="26"/>
          <w:rtl/>
        </w:rPr>
        <w:t xml:space="preserve">תחרות שתיערך ב- </w:t>
      </w:r>
      <w:r w:rsidR="00C663C3">
        <w:rPr>
          <w:rFonts w:hint="cs"/>
          <w:b/>
          <w:bCs/>
          <w:sz w:val="26"/>
          <w:szCs w:val="26"/>
          <w:rtl/>
        </w:rPr>
        <w:t>19</w:t>
      </w:r>
      <w:r>
        <w:rPr>
          <w:b/>
          <w:bCs/>
          <w:sz w:val="26"/>
          <w:szCs w:val="26"/>
          <w:rtl/>
        </w:rPr>
        <w:t>/08/17</w:t>
      </w:r>
    </w:p>
    <w:p w:rsidR="0019582C" w:rsidRPr="00A8245D" w:rsidRDefault="005E09D8" w:rsidP="00A8245D">
      <w:pPr>
        <w:pStyle w:val="Standard"/>
        <w:shd w:val="clear" w:color="auto" w:fill="66FF66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.</w:t>
      </w:r>
      <w:r w:rsidRPr="003E77B1">
        <w:rPr>
          <w:color w:val="00B050"/>
          <w:sz w:val="26"/>
          <w:szCs w:val="26"/>
          <w:rtl/>
        </w:rPr>
        <w:t>במועדון השחמט של</w:t>
      </w:r>
      <w:r w:rsidR="00A8245D">
        <w:rPr>
          <w:rFonts w:hint="cs"/>
          <w:color w:val="00B050"/>
          <w:sz w:val="26"/>
          <w:szCs w:val="26"/>
          <w:rtl/>
        </w:rPr>
        <w:t xml:space="preserve"> "אגודת</w:t>
      </w:r>
      <w:r w:rsidRPr="003E77B1">
        <w:rPr>
          <w:color w:val="00B050"/>
          <w:sz w:val="26"/>
          <w:szCs w:val="26"/>
          <w:rtl/>
        </w:rPr>
        <w:t xml:space="preserve"> מכבי-חיפה-כרמל</w:t>
      </w:r>
      <w:r w:rsidR="00A8245D">
        <w:rPr>
          <w:rFonts w:hint="cs"/>
          <w:sz w:val="26"/>
          <w:szCs w:val="26"/>
          <w:rtl/>
        </w:rPr>
        <w:t>"</w:t>
      </w:r>
      <w:r>
        <w:rPr>
          <w:sz w:val="26"/>
          <w:szCs w:val="26"/>
          <w:rtl/>
        </w:rPr>
        <w:t xml:space="preserve">, </w:t>
      </w:r>
      <w:r>
        <w:rPr>
          <w:b/>
          <w:bCs/>
          <w:sz w:val="26"/>
          <w:szCs w:val="26"/>
          <w:rtl/>
        </w:rPr>
        <w:t>ברחוב ביכורים 19 חיפה</w:t>
      </w:r>
    </w:p>
    <w:p w:rsidR="0019582C" w:rsidRDefault="00C663C3" w:rsidP="00C663C3">
      <w:pPr>
        <w:pStyle w:val="Standard"/>
        <w:shd w:val="clear" w:color="auto" w:fill="66FF66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.</w:t>
      </w:r>
      <w:r w:rsidR="005E09D8">
        <w:rPr>
          <w:b/>
          <w:bCs/>
          <w:sz w:val="26"/>
          <w:szCs w:val="26"/>
        </w:rPr>
        <w:t xml:space="preserve"> (</w:t>
      </w:r>
      <w:r w:rsidR="005E09D8">
        <w:rPr>
          <w:b/>
          <w:bCs/>
          <w:sz w:val="26"/>
          <w:szCs w:val="26"/>
          <w:rtl/>
        </w:rPr>
        <w:t>בסמוך לבריכת מכבי</w:t>
      </w:r>
      <w:r w:rsidR="005E09D8">
        <w:rPr>
          <w:b/>
          <w:bCs/>
          <w:sz w:val="26"/>
          <w:szCs w:val="26"/>
        </w:rPr>
        <w:t>)</w:t>
      </w:r>
    </w:p>
    <w:p w:rsidR="0019582C" w:rsidRDefault="005E09D8">
      <w:pPr>
        <w:pStyle w:val="Standard"/>
        <w:shd w:val="clear" w:color="auto" w:fill="66FF66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6"/>
          <w:szCs w:val="26"/>
          <w:rtl/>
        </w:rPr>
        <w:t>התייצבות לתחרות</w:t>
      </w:r>
      <w:r>
        <w:rPr>
          <w:sz w:val="26"/>
          <w:szCs w:val="26"/>
          <w:rtl/>
        </w:rPr>
        <w:t xml:space="preserve"> בשעה 10:00, </w:t>
      </w:r>
      <w:r>
        <w:rPr>
          <w:b/>
          <w:bCs/>
          <w:sz w:val="26"/>
          <w:szCs w:val="26"/>
          <w:rtl/>
        </w:rPr>
        <w:t>הרשמות והגרלות</w:t>
      </w:r>
      <w:r>
        <w:rPr>
          <w:sz w:val="26"/>
          <w:szCs w:val="26"/>
          <w:rtl/>
        </w:rPr>
        <w:t xml:space="preserve"> בשעה 10:30-11:00</w:t>
      </w:r>
    </w:p>
    <w:p w:rsidR="0019582C" w:rsidRPr="005E09D8" w:rsidRDefault="005E09D8" w:rsidP="005E09D8">
      <w:pPr>
        <w:pStyle w:val="Standard"/>
        <w:shd w:val="clear" w:color="auto" w:fill="66FF66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  <w:rtl/>
        </w:rPr>
        <w:t>תחילת התחרות</w:t>
      </w:r>
      <w:r>
        <w:rPr>
          <w:sz w:val="26"/>
          <w:szCs w:val="26"/>
          <w:rtl/>
        </w:rPr>
        <w:t xml:space="preserve"> בשעה 11:00</w:t>
      </w:r>
    </w:p>
    <w:p w:rsidR="0019582C" w:rsidRDefault="00F27EBD">
      <w:pPr>
        <w:pStyle w:val="Standard"/>
        <w:shd w:val="clear" w:color="auto" w:fill="66FF66"/>
        <w:rPr>
          <w:sz w:val="26"/>
          <w:szCs w:val="26"/>
        </w:rPr>
      </w:pPr>
      <w:r w:rsidRPr="00F27EBD">
        <w:rPr>
          <w:noProof/>
          <w:sz w:val="26"/>
          <w:szCs w:val="26"/>
          <w:lang w:eastAsia="en-US"/>
        </w:rPr>
        <w:drawing>
          <wp:inline distT="0" distB="0" distL="0" distR="0">
            <wp:extent cx="954405" cy="707390"/>
            <wp:effectExtent l="19050" t="0" r="0" b="0"/>
            <wp:docPr id="3" name="תמונה 1" descr="שחמט יהודי מעץ Boxwood &amp; Rosewoo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שחמט יהודי מעץ Boxwood &amp; Rosewoo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45D">
        <w:rPr>
          <w:rFonts w:ascii="Arial" w:hAnsi="Arial" w:cs="Arial"/>
          <w:noProof/>
          <w:color w:val="000000"/>
          <w:sz w:val="18"/>
          <w:szCs w:val="18"/>
          <w:lang w:eastAsia="en-US"/>
        </w:rPr>
        <w:drawing>
          <wp:inline distT="0" distB="0" distL="0" distR="0">
            <wp:extent cx="821055" cy="540385"/>
            <wp:effectExtent l="19050" t="0" r="0" b="0"/>
            <wp:docPr id="22" name="תמונה 22" descr="מכביה 2017 - מדליות זהב כסף וארד (קוטר 80 מ&quot;מ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מכביה 2017 - מדליות זהב כסף וארד (קוטר 80 מ&quot;מ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45D">
        <w:rPr>
          <w:rFonts w:ascii="Open Sans Hebrew" w:hAnsi="Open Sans Hebrew"/>
          <w:noProof/>
          <w:color w:val="0000FF"/>
          <w:lang w:eastAsia="en-US"/>
        </w:rPr>
        <w:drawing>
          <wp:inline distT="0" distB="0" distL="0" distR="0">
            <wp:extent cx="1041216" cy="1001168"/>
            <wp:effectExtent l="19050" t="0" r="6534" b="0"/>
            <wp:docPr id="19" name="תמונה 19" descr="גביע 27 ס&quot;מ (001A)">
              <a:hlinkClick xmlns:a="http://schemas.openxmlformats.org/drawingml/2006/main" r:id="rId10" tooltip="'לחץ להגדלת התמונות עבור גביע 27 ס&quot;מ (001A)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גביע 27 ס&quot;מ (001A)">
                      <a:hlinkClick r:id="rId10" tooltip="'לחץ להגדלת התמונות עבור גביע 27 ס&quot;מ (001A)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28" cy="100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9D8" w:rsidRPr="005E09D8">
        <w:rPr>
          <w:noProof/>
          <w:sz w:val="26"/>
          <w:szCs w:val="26"/>
          <w:lang w:eastAsia="en-US"/>
        </w:rPr>
        <w:drawing>
          <wp:inline distT="0" distB="0" distL="0" distR="0">
            <wp:extent cx="1028065" cy="1001395"/>
            <wp:effectExtent l="19050" t="0" r="635" b="0"/>
            <wp:docPr id="15" name="תמונה 3" descr="לוחות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חות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9D8" w:rsidRPr="005E09D8">
        <w:rPr>
          <w:noProof/>
          <w:sz w:val="26"/>
          <w:szCs w:val="26"/>
          <w:lang w:eastAsia="en-US"/>
        </w:rPr>
        <w:drawing>
          <wp:inline distT="0" distB="0" distL="0" distR="0">
            <wp:extent cx="1028065" cy="934720"/>
            <wp:effectExtent l="19050" t="0" r="635" b="0"/>
            <wp:docPr id="14" name="תמונה 6" descr="שעוני שחמט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שעוני שחמט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04" cy="93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2C" w:rsidRPr="005E09D8" w:rsidRDefault="005E09D8" w:rsidP="00C663C3">
      <w:pPr>
        <w:pStyle w:val="Standard"/>
        <w:shd w:val="clear" w:color="auto" w:fill="66FF66"/>
        <w:rPr>
          <w:color w:val="4F81BD" w:themeColor="accent1"/>
          <w:sz w:val="26"/>
          <w:szCs w:val="26"/>
        </w:rPr>
      </w:pPr>
      <w:r w:rsidRPr="003E77B1">
        <w:rPr>
          <w:color w:val="4F81BD" w:themeColor="accent1"/>
          <w:sz w:val="26"/>
          <w:szCs w:val="26"/>
          <w:u w:val="single"/>
          <w:rtl/>
        </w:rPr>
        <w:t>תנאי התחרות יהיו כמפורט להלן</w:t>
      </w:r>
      <w:r>
        <w:rPr>
          <w:rFonts w:hint="cs"/>
          <w:color w:val="4F81BD" w:themeColor="accent1"/>
          <w:sz w:val="26"/>
          <w:szCs w:val="26"/>
          <w:u w:val="single"/>
          <w:rtl/>
        </w:rPr>
        <w:t xml:space="preserve"> </w:t>
      </w:r>
      <w:r>
        <w:rPr>
          <w:rFonts w:hint="cs"/>
          <w:color w:val="4F81BD" w:themeColor="accent1"/>
          <w:sz w:val="26"/>
          <w:szCs w:val="26"/>
          <w:rtl/>
        </w:rPr>
        <w:t xml:space="preserve">   </w:t>
      </w:r>
    </w:p>
    <w:p w:rsidR="0019582C" w:rsidRPr="003E77B1" w:rsidRDefault="005E09D8" w:rsidP="00C663C3">
      <w:pPr>
        <w:pStyle w:val="Standard"/>
        <w:shd w:val="clear" w:color="auto" w:fill="66FF66"/>
        <w:rPr>
          <w:b/>
          <w:bCs/>
          <w:color w:val="4F81BD" w:themeColor="accent1"/>
          <w:sz w:val="32"/>
          <w:szCs w:val="32"/>
          <w:u w:val="single"/>
        </w:rPr>
      </w:pPr>
      <w:r w:rsidRPr="003E77B1">
        <w:rPr>
          <w:b/>
          <w:bCs/>
          <w:color w:val="4F81BD" w:themeColor="accent1"/>
          <w:sz w:val="26"/>
          <w:szCs w:val="26"/>
          <w:u w:val="single"/>
          <w:rtl/>
        </w:rPr>
        <w:t xml:space="preserve">תחרות </w:t>
      </w:r>
      <w:r w:rsidR="00C663C3" w:rsidRPr="003E77B1">
        <w:rPr>
          <w:rFonts w:hint="cs"/>
          <w:b/>
          <w:bCs/>
          <w:color w:val="4F81BD" w:themeColor="accent1"/>
          <w:sz w:val="26"/>
          <w:szCs w:val="26"/>
          <w:u w:val="single"/>
          <w:rtl/>
        </w:rPr>
        <w:t>שח אקטיבי פתוחה ארצית</w:t>
      </w:r>
      <w:r w:rsidRPr="003E77B1">
        <w:rPr>
          <w:b/>
          <w:bCs/>
          <w:color w:val="4F81BD" w:themeColor="accent1"/>
          <w:sz w:val="26"/>
          <w:szCs w:val="26"/>
          <w:u w:val="single"/>
          <w:rtl/>
        </w:rPr>
        <w:t xml:space="preserve"> </w:t>
      </w:r>
    </w:p>
    <w:p w:rsidR="0019582C" w:rsidRDefault="00C663C3" w:rsidP="001A0817">
      <w:pPr>
        <w:pStyle w:val="Standard"/>
        <w:shd w:val="clear" w:color="auto" w:fill="66FF66"/>
        <w:rPr>
          <w:rtl/>
        </w:rPr>
      </w:pPr>
      <w:r w:rsidRPr="003E77B1">
        <w:rPr>
          <w:rFonts w:hint="cs"/>
          <w:color w:val="4BACC6" w:themeColor="accent5"/>
          <w:rtl/>
        </w:rPr>
        <w:t>יוענקו 3 פרסים כספים</w:t>
      </w:r>
      <w:r>
        <w:rPr>
          <w:rFonts w:hint="cs"/>
          <w:rtl/>
        </w:rPr>
        <w:t>:</w:t>
      </w:r>
      <w:r w:rsidR="005E09D8">
        <w:rPr>
          <w:rFonts w:hint="cs"/>
          <w:rtl/>
        </w:rPr>
        <w:t xml:space="preserve"> </w:t>
      </w:r>
      <w:r>
        <w:rPr>
          <w:rFonts w:hint="cs"/>
          <w:rtl/>
        </w:rPr>
        <w:t xml:space="preserve">פרס מקום 1: </w:t>
      </w:r>
      <w:r w:rsidR="001A0817">
        <w:rPr>
          <w:rFonts w:hint="cs"/>
          <w:rtl/>
        </w:rPr>
        <w:t>6</w:t>
      </w:r>
      <w:r>
        <w:rPr>
          <w:rFonts w:hint="cs"/>
          <w:rtl/>
        </w:rPr>
        <w:t>00 ₪ ,מקום 2 :</w:t>
      </w:r>
      <w:r w:rsidR="001A0817">
        <w:rPr>
          <w:rFonts w:hint="cs"/>
          <w:rtl/>
        </w:rPr>
        <w:t>300</w:t>
      </w:r>
      <w:r>
        <w:rPr>
          <w:rFonts w:hint="cs"/>
          <w:rtl/>
        </w:rPr>
        <w:t xml:space="preserve"> ₪ ,מקום 3: 150 ₪ .</w:t>
      </w:r>
    </w:p>
    <w:p w:rsidR="00C663C3" w:rsidRDefault="00C663C3" w:rsidP="00C663C3">
      <w:pPr>
        <w:pStyle w:val="Standard"/>
        <w:shd w:val="clear" w:color="auto" w:fill="66FF66"/>
      </w:pPr>
      <w:r>
        <w:rPr>
          <w:rFonts w:hint="cs"/>
          <w:rtl/>
        </w:rPr>
        <w:t>מדובר בפרסים מובטחים במידה ויהיו נרשמים רבים הפרסים יוגדלו.</w:t>
      </w:r>
    </w:p>
    <w:p w:rsidR="00C663C3" w:rsidRDefault="00F74B35" w:rsidP="00F74B35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>-</w:t>
      </w:r>
      <w:r w:rsidR="00C663C3">
        <w:rPr>
          <w:rFonts w:hint="cs"/>
          <w:rtl/>
        </w:rPr>
        <w:t>יוענק פרס לשחקן/נית הנוער המצטיין/מצטיינת עד גיל 18</w:t>
      </w:r>
      <w:r>
        <w:rPr>
          <w:rFonts w:hint="cs"/>
          <w:rtl/>
        </w:rPr>
        <w:t>-בתנאי שישחקו לפחות 7 שחקנים/שחקניות.</w:t>
      </w:r>
    </w:p>
    <w:p w:rsidR="00F74B35" w:rsidRDefault="00F74B35" w:rsidP="00C663C3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>-יוענק פרס לשחקן/שחקנית המפתיע/ה של התחרות.</w:t>
      </w:r>
    </w:p>
    <w:p w:rsidR="00F74B35" w:rsidRDefault="00F74B35" w:rsidP="001A0817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>-יוענק פרס לסניור המצטיין 60+ בתנאי שישחקו לפחות 7 שחקנים/שחקניות.</w:t>
      </w:r>
    </w:p>
    <w:p w:rsidR="00F74B35" w:rsidRDefault="00F74B35" w:rsidP="00F74B35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>-יוענק פרס לשחקן/שחקנית המצטיין/המצטיינת ממועדון מכבי חיפה-כרמל-בתנאי שישחקו לפחות 7 שחקנים/שחקניות.</w:t>
      </w:r>
    </w:p>
    <w:p w:rsidR="001A0817" w:rsidRDefault="001A0817" w:rsidP="001A0817">
      <w:pPr>
        <w:pStyle w:val="Standard"/>
        <w:shd w:val="clear" w:color="auto" w:fill="66FF66"/>
        <w:rPr>
          <w:rtl/>
        </w:rPr>
      </w:pPr>
      <w:r w:rsidRPr="003E77B1">
        <w:rPr>
          <w:rFonts w:hint="cs"/>
          <w:color w:val="4F81BD" w:themeColor="accent1"/>
          <w:u w:val="single"/>
          <w:rtl/>
        </w:rPr>
        <w:t>עלות דמי השתתפות</w:t>
      </w:r>
      <w:r>
        <w:rPr>
          <w:rFonts w:hint="cs"/>
          <w:rtl/>
        </w:rPr>
        <w:t>: לנרשמים מראש:מבוגר:60 ₪ ,בני נוער עד גיל 18/סניורים מגיל 60+ וכן חברי מועדון מכבי-חיפה כרמל-50 ₪ .</w:t>
      </w:r>
    </w:p>
    <w:p w:rsidR="001A0817" w:rsidRDefault="001A0817" w:rsidP="001A0817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>לנרשמים ביום התחרות תוספת תשלום של 10 ₪ .</w:t>
      </w:r>
    </w:p>
    <w:p w:rsidR="001A0817" w:rsidRDefault="001A0817" w:rsidP="001A0817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>ההרשמה ביום התחרות הינה על בסיס מקום פנוי בלבד.</w:t>
      </w:r>
    </w:p>
    <w:p w:rsidR="001A0817" w:rsidRDefault="001A0817" w:rsidP="001A0817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>שחקנים שאינם בעלי כרטיס שחמטאי ישלמו תוספת 40 ש"ח דמי דירוג באופן חד פעמי.</w:t>
      </w:r>
    </w:p>
    <w:p w:rsidR="005E09D8" w:rsidRDefault="001A0817" w:rsidP="005E09D8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>קצב ה</w:t>
      </w:r>
      <w:r w:rsidR="005E09D8">
        <w:rPr>
          <w:rFonts w:hint="cs"/>
          <w:rtl/>
        </w:rPr>
        <w:t>משחק:20 דקות למשחק+5 שניות למסע.</w:t>
      </w:r>
    </w:p>
    <w:p w:rsidR="001A0817" w:rsidRDefault="001A0817" w:rsidP="005E09D8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 xml:space="preserve">תוצאות התחרות מועברות לאיגוד </w:t>
      </w:r>
      <w:r w:rsidR="003E77B1">
        <w:rPr>
          <w:rFonts w:hint="cs"/>
          <w:rtl/>
        </w:rPr>
        <w:t>השחמט</w:t>
      </w:r>
      <w:r>
        <w:rPr>
          <w:rFonts w:hint="cs"/>
          <w:rtl/>
        </w:rPr>
        <w:t xml:space="preserve"> ויעודכנו למד הכושר הישראלי.</w:t>
      </w:r>
    </w:p>
    <w:p w:rsidR="001A0817" w:rsidRDefault="001A0817" w:rsidP="001A0817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>התחרות תיערך במתכונת של 5 סיבובים שויצרים.</w:t>
      </w:r>
    </w:p>
    <w:p w:rsidR="00A8245D" w:rsidRDefault="001A0817" w:rsidP="00A8245D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>שיוויון נקודות בין שחקנים בסיום התחרות יוכרע לפי שיטת "בוכהולץ"</w:t>
      </w:r>
    </w:p>
    <w:p w:rsidR="001A0817" w:rsidRDefault="001A0817" w:rsidP="00A8245D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>הפרסים הכספיי</w:t>
      </w:r>
      <w:r w:rsidR="00A8245D">
        <w:rPr>
          <w:rFonts w:hint="cs"/>
          <w:rtl/>
        </w:rPr>
        <w:t>ם יחולקו באופן שווה בין השחקנים</w:t>
      </w:r>
      <w:r w:rsidR="00257F96">
        <w:rPr>
          <w:rFonts w:hint="cs"/>
          <w:rtl/>
        </w:rPr>
        <w:t xml:space="preserve"> שצברו ניקוד זהה.</w:t>
      </w:r>
    </w:p>
    <w:p w:rsidR="001A0817" w:rsidRDefault="001A0817" w:rsidP="00F27EBD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>לפרטים נוספים והרשמה יש ל</w:t>
      </w:r>
      <w:r w:rsidR="00257F96">
        <w:rPr>
          <w:rFonts w:hint="cs"/>
          <w:rtl/>
        </w:rPr>
        <w:t>התקשר</w:t>
      </w:r>
      <w:r>
        <w:rPr>
          <w:rFonts w:hint="cs"/>
          <w:rtl/>
        </w:rPr>
        <w:t xml:space="preserve"> </w:t>
      </w:r>
      <w:r w:rsidR="00257F96">
        <w:rPr>
          <w:rFonts w:hint="cs"/>
          <w:rtl/>
        </w:rPr>
        <w:t>ל</w:t>
      </w:r>
      <w:r w:rsidR="00F27EBD">
        <w:rPr>
          <w:rFonts w:hint="cs"/>
          <w:rtl/>
        </w:rPr>
        <w:t>דימטרי - 052-8590709,</w:t>
      </w:r>
      <w:r>
        <w:rPr>
          <w:rFonts w:hint="cs"/>
          <w:rtl/>
        </w:rPr>
        <w:t>ספיר-052-6102061.</w:t>
      </w:r>
    </w:p>
    <w:p w:rsidR="00A8245D" w:rsidRDefault="003E77B1" w:rsidP="00A8245D">
      <w:pPr>
        <w:pStyle w:val="Standard"/>
        <w:shd w:val="clear" w:color="auto" w:fill="66FF66"/>
        <w:rPr>
          <w:rtl/>
        </w:rPr>
      </w:pPr>
      <w:r>
        <w:rPr>
          <w:rFonts w:hint="cs"/>
          <w:rtl/>
        </w:rPr>
        <w:t>הנהלת התחרות שומרת לעצמה את הזכו</w:t>
      </w:r>
      <w:r w:rsidR="00A8245D">
        <w:rPr>
          <w:rFonts w:hint="cs"/>
          <w:rtl/>
        </w:rPr>
        <w:t>ת לערוך כל שינוי לפי שיקול דעתה.</w:t>
      </w:r>
    </w:p>
    <w:p w:rsidR="005E09D8" w:rsidRPr="005E09D8" w:rsidRDefault="005E09D8" w:rsidP="00A8245D">
      <w:pPr>
        <w:pStyle w:val="Standard"/>
        <w:shd w:val="clear" w:color="auto" w:fill="66FF66"/>
      </w:pPr>
      <w:r>
        <w:rPr>
          <w:rFonts w:hint="cs"/>
          <w:rtl/>
        </w:rPr>
        <w:t xml:space="preserve">  בהצלחה לכולם! </w:t>
      </w:r>
      <w:r>
        <w:rPr>
          <w:rtl/>
        </w:rPr>
        <w:t>–</w:t>
      </w:r>
      <w:r>
        <w:rPr>
          <w:rFonts w:hint="cs"/>
          <w:rtl/>
        </w:rPr>
        <w:t xml:space="preserve"> מועדון השחמט מכבי חיפה-כרמל</w:t>
      </w:r>
    </w:p>
    <w:sectPr w:rsidR="005E09D8" w:rsidRPr="005E09D8" w:rsidSect="0019582C">
      <w:pgSz w:w="11906" w:h="16838"/>
      <w:pgMar w:top="1134" w:right="1134" w:bottom="1134" w:left="1134" w:header="720" w:footer="72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5D" w:rsidRDefault="00A8245D" w:rsidP="0019582C">
      <w:r>
        <w:separator/>
      </w:r>
    </w:p>
  </w:endnote>
  <w:endnote w:type="continuationSeparator" w:id="0">
    <w:p w:rsidR="00A8245D" w:rsidRDefault="00A8245D" w:rsidP="0019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Open Sans Hebre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5D" w:rsidRDefault="00A8245D" w:rsidP="0019582C">
      <w:r>
        <w:rPr>
          <w:rtl/>
        </w:rPr>
        <w:ptab w:relativeTo="margin" w:alignment="right" w:leader="none"/>
      </w:r>
      <w:r w:rsidRPr="0019582C">
        <w:rPr>
          <w:color w:val="000000"/>
          <w:rtl/>
        </w:rPr>
        <w:separator/>
      </w:r>
    </w:p>
  </w:footnote>
  <w:footnote w:type="continuationSeparator" w:id="0">
    <w:p w:rsidR="00A8245D" w:rsidRDefault="00A8245D" w:rsidP="00195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582C"/>
    <w:rsid w:val="00120DE5"/>
    <w:rsid w:val="0019582C"/>
    <w:rsid w:val="001A0817"/>
    <w:rsid w:val="00257F96"/>
    <w:rsid w:val="003E77B1"/>
    <w:rsid w:val="005E09D8"/>
    <w:rsid w:val="00A8245D"/>
    <w:rsid w:val="00AF5548"/>
    <w:rsid w:val="00C663C3"/>
    <w:rsid w:val="00E43027"/>
    <w:rsid w:val="00F27EBD"/>
    <w:rsid w:val="00F74B35"/>
    <w:rsid w:val="00F8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e-IL"/>
      </w:rPr>
    </w:rPrDefault>
    <w:pPrDefault>
      <w:pPr>
        <w:widowControl w:val="0"/>
        <w:suppressAutoHyphens/>
        <w:autoSpaceDN w:val="0"/>
        <w:jc w:val="right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27"/>
    <w:pPr>
      <w:bidi/>
    </w:pPr>
  </w:style>
  <w:style w:type="paragraph" w:styleId="1">
    <w:name w:val="heading 1"/>
    <w:basedOn w:val="a"/>
    <w:link w:val="10"/>
    <w:uiPriority w:val="9"/>
    <w:qFormat/>
    <w:rsid w:val="005E09D8"/>
    <w:pPr>
      <w:widowControl/>
      <w:suppressAutoHyphens w:val="0"/>
      <w:autoSpaceDN/>
      <w:bidi w:val="0"/>
      <w:spacing w:before="72" w:after="72"/>
      <w:jc w:val="left"/>
      <w:textAlignment w:val="auto"/>
      <w:outlineLvl w:val="0"/>
    </w:pPr>
    <w:rPr>
      <w:rFonts w:eastAsia="Times New Roman" w:cs="Times New Roman"/>
      <w:b/>
      <w:bCs/>
      <w:color w:val="FF5500"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5E09D8"/>
    <w:pPr>
      <w:widowControl/>
      <w:suppressAutoHyphens w:val="0"/>
      <w:autoSpaceDN/>
      <w:bidi w:val="0"/>
      <w:spacing w:before="72" w:after="72"/>
      <w:jc w:val="left"/>
      <w:textAlignment w:val="auto"/>
      <w:outlineLvl w:val="1"/>
    </w:pPr>
    <w:rPr>
      <w:rFonts w:eastAsia="Times New Roman" w:cs="Times New Roman"/>
      <w:b/>
      <w:bCs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582C"/>
  </w:style>
  <w:style w:type="paragraph" w:styleId="a3">
    <w:name w:val="Title"/>
    <w:basedOn w:val="Standard"/>
    <w:next w:val="Text"/>
    <w:rsid w:val="0019582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">
    <w:name w:val="Text"/>
    <w:basedOn w:val="Standard"/>
    <w:rsid w:val="0019582C"/>
    <w:pPr>
      <w:spacing w:after="120"/>
    </w:pPr>
  </w:style>
  <w:style w:type="paragraph" w:styleId="a4">
    <w:name w:val="List"/>
    <w:basedOn w:val="Text"/>
    <w:rsid w:val="0019582C"/>
  </w:style>
  <w:style w:type="paragraph" w:customStyle="1" w:styleId="Caption">
    <w:name w:val="Caption"/>
    <w:basedOn w:val="Standard"/>
    <w:rsid w:val="001958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582C"/>
    <w:pPr>
      <w:suppressLineNumbers/>
    </w:pPr>
  </w:style>
  <w:style w:type="character" w:customStyle="1" w:styleId="BulletSymbols">
    <w:name w:val="Bullet Symbols"/>
    <w:rsid w:val="0019582C"/>
    <w:rPr>
      <w:rFonts w:ascii="OpenSymbol" w:eastAsia="OpenSymbol" w:hAnsi="OpenSymbol" w:cs="OpenSymbol"/>
    </w:rPr>
  </w:style>
  <w:style w:type="character" w:customStyle="1" w:styleId="10">
    <w:name w:val="כותרת 1 תו"/>
    <w:basedOn w:val="a0"/>
    <w:link w:val="1"/>
    <w:uiPriority w:val="9"/>
    <w:rsid w:val="005E09D8"/>
    <w:rPr>
      <w:rFonts w:eastAsia="Times New Roman" w:cs="Times New Roman"/>
      <w:b/>
      <w:bCs/>
      <w:color w:val="FF5500"/>
      <w:kern w:val="36"/>
      <w:sz w:val="48"/>
      <w:szCs w:val="48"/>
      <w:lang w:eastAsia="en-US"/>
    </w:rPr>
  </w:style>
  <w:style w:type="character" w:customStyle="1" w:styleId="20">
    <w:name w:val="כותרת 2 תו"/>
    <w:basedOn w:val="a0"/>
    <w:link w:val="2"/>
    <w:uiPriority w:val="9"/>
    <w:rsid w:val="005E09D8"/>
    <w:rPr>
      <w:rFonts w:eastAsia="Times New Roman" w:cs="Times New Roman"/>
      <w:b/>
      <w:bCs/>
      <w:kern w:val="0"/>
      <w:sz w:val="34"/>
      <w:szCs w:val="34"/>
      <w:lang w:eastAsia="en-US"/>
    </w:rPr>
  </w:style>
  <w:style w:type="paragraph" w:styleId="NormalWeb">
    <w:name w:val="Normal (Web)"/>
    <w:basedOn w:val="a"/>
    <w:uiPriority w:val="99"/>
    <w:semiHidden/>
    <w:unhideWhenUsed/>
    <w:rsid w:val="005E09D8"/>
    <w:pPr>
      <w:widowControl/>
      <w:suppressAutoHyphens w:val="0"/>
      <w:autoSpaceDN/>
      <w:bidi w:val="0"/>
      <w:spacing w:before="100" w:beforeAutospacing="1" w:after="100" w:afterAutospacing="1"/>
      <w:jc w:val="left"/>
      <w:textAlignment w:val="auto"/>
    </w:pPr>
    <w:rPr>
      <w:rFonts w:eastAsia="Times New Roman" w:cs="Times New Roman"/>
      <w:kern w:val="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9D8"/>
    <w:rPr>
      <w:rFonts w:ascii="Tahoma" w:hAnsi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E09D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634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hyperlink" Target="https://www.slavchess.com/index.php?main_page=product_info&amp;cPath=3_22&amp;products_id=55" TargetMode="External"/><Relationship Id="rId12" Type="http://schemas.openxmlformats.org/officeDocument/2006/relationships/hyperlink" Target="https://www.slavchess.com/index.php?cPath=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gif"/><Relationship Id="rId10" Type="http://schemas.openxmlformats.org/officeDocument/2006/relationships/hyperlink" Target="http://konimboimages.s3.amazonaws.com/system/photos/499767/extra_large/e6a8c3a6335858fb4ac855e4bb0cb038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slavchess.com/index.php?cPath=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Katzir</dc:creator>
  <cp:lastModifiedBy>Moshe Katzir</cp:lastModifiedBy>
  <cp:revision>2</cp:revision>
  <cp:lastPrinted>2017-08-03T13:07:00Z</cp:lastPrinted>
  <dcterms:created xsi:type="dcterms:W3CDTF">2017-08-04T07:05:00Z</dcterms:created>
  <dcterms:modified xsi:type="dcterms:W3CDTF">2017-08-04T07:05:00Z</dcterms:modified>
</cp:coreProperties>
</file>